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2CF" w:rsidRDefault="009122CF" w:rsidP="00754C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E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ДОГОВОР </w:t>
      </w:r>
      <w:r w:rsidR="00C26C2E" w:rsidRPr="00FE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целевого взноса  </w:t>
      </w:r>
      <w:r w:rsidRPr="00FE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686F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__</w:t>
      </w:r>
      <w:r w:rsidR="00BB0D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НП-Х</w:t>
      </w:r>
      <w:r w:rsidR="00BB0D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</w:t>
      </w:r>
      <w:r w:rsidR="001863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 w:rsidR="00171E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</w:p>
    <w:p w:rsidR="00C41FB4" w:rsidRPr="00C41FB4" w:rsidRDefault="00C41FB4" w:rsidP="00754C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B0D84" w:rsidRPr="00BB0D84" w:rsidRDefault="00BB0D84" w:rsidP="00754C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1094B" w:rsidRPr="0041094B" w:rsidRDefault="0041094B" w:rsidP="00754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2CF" w:rsidRDefault="00C26C2E" w:rsidP="00754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8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122CF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B0D84" w:rsidRPr="00BB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122CF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71E0F" w:rsidRPr="00D5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0D84" w:rsidRPr="00BB0D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68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2CF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1094B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71E0F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8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2CF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г. </w:t>
      </w:r>
    </w:p>
    <w:p w:rsidR="0041094B" w:rsidRDefault="0041094B" w:rsidP="00754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94B" w:rsidRPr="0041094B" w:rsidRDefault="0041094B" w:rsidP="00754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2CF" w:rsidRPr="00171E0F" w:rsidRDefault="00BB0D84" w:rsidP="00754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E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Ф.И.О.</w:t>
      </w:r>
      <w:r w:rsidR="00BE5D94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93675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44607B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64F55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93675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«Жертвователь», </w:t>
      </w:r>
      <w:r w:rsidR="009122CF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</w:t>
      </w:r>
      <w:r w:rsidR="005F6330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122CF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3675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Общероссийская </w:t>
      </w:r>
      <w:r w:rsidR="007C20AC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общественная </w:t>
      </w:r>
      <w:r w:rsidR="00193675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«</w:t>
      </w:r>
      <w:r w:rsidR="007C20AC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Ассоциация ландшафтных архитекторов России</w:t>
      </w:r>
      <w:r w:rsidR="00193675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именуемая</w:t>
      </w:r>
      <w:r w:rsidR="00654D6D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</w:t>
      </w:r>
      <w:r w:rsidR="005F6330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Ассоциация</w:t>
      </w:r>
      <w:r w:rsidR="00193675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Президента </w:t>
      </w:r>
      <w:r w:rsidR="007C20AC" w:rsidRPr="00171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Вольфтруб Таисии Иосифовны</w:t>
      </w:r>
      <w:r w:rsidR="00193675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</w:t>
      </w:r>
      <w:r w:rsidR="007C20AC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193675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Устава, </w:t>
      </w:r>
      <w:r w:rsidR="009122CF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заключили на</w:t>
      </w:r>
      <w:r w:rsidR="00193675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стоящий Договор о нижеследующем.</w:t>
      </w:r>
    </w:p>
    <w:p w:rsidR="00397286" w:rsidRPr="00171E0F" w:rsidRDefault="00397286" w:rsidP="00754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2CF" w:rsidRPr="00171E0F" w:rsidRDefault="009122CF" w:rsidP="007E3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1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41094B" w:rsidRPr="00171E0F" w:rsidRDefault="0041094B" w:rsidP="007E3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4FF5" w:rsidRPr="00171E0F" w:rsidRDefault="009122CF" w:rsidP="00754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Жертвователь обязуется безвозмездно передать </w:t>
      </w:r>
      <w:r w:rsidR="005F6330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собственность на цели, указанные в настоящем Договоре, денежные средства (далее по тексту договора - </w:t>
      </w:r>
      <w:r w:rsidR="00774FF5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B0D84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0B91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="00BB0D84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1C0B91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(</w:t>
      </w:r>
      <w:r w:rsidR="00BB0D84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="001C0B91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тысяч рублей 00 копеек), </w:t>
      </w:r>
      <w:r w:rsidR="00193675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начисляется.</w:t>
      </w:r>
    </w:p>
    <w:p w:rsidR="00193675" w:rsidRPr="00171E0F" w:rsidRDefault="009122CF" w:rsidP="00754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Пожертвование передается в собственность </w:t>
      </w:r>
      <w:r w:rsidR="005F6330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осуществление </w:t>
      </w:r>
      <w:r w:rsidR="00193675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целей:</w:t>
      </w:r>
    </w:p>
    <w:p w:rsidR="00D55DA3" w:rsidRDefault="0078342D" w:rsidP="00D55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</w:t>
      </w:r>
      <w:r w:rsidR="00582365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еспечение </w:t>
      </w:r>
      <w:r w:rsidR="00973633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</w:t>
      </w:r>
      <w:r w:rsidR="00774FF5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Жертвователя</w:t>
      </w:r>
      <w:r w:rsidR="00973633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97286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смотре-конкурсе Фестиваля </w:t>
      </w:r>
      <w:r w:rsidR="00BB0D84" w:rsidRPr="00171E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</w:t>
      </w:r>
      <w:r w:rsidR="0044607B" w:rsidRPr="00171E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171E0F" w:rsidRPr="00171E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397286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886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«Н</w:t>
      </w:r>
      <w:r w:rsidR="00397286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ациональн</w:t>
      </w:r>
      <w:r w:rsidR="00AF6886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397286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преми</w:t>
      </w:r>
      <w:r w:rsidR="00AF6886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397286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886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 </w:t>
      </w:r>
      <w:r w:rsidR="00397286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ландшафтной архитектуре</w:t>
      </w:r>
      <w:r w:rsidR="00AF6886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садово-парковому искусству»</w:t>
      </w:r>
      <w:r w:rsidR="00FE5258"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397286"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который </w:t>
      </w:r>
      <w:r w:rsidR="00397286" w:rsidRPr="00D55D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состоится </w:t>
      </w:r>
      <w:r w:rsidR="00D55D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Центральном доме архитектора, </w:t>
      </w:r>
      <w:r w:rsidR="00D55DA3" w:rsidRPr="00D55DA3">
        <w:rPr>
          <w:rFonts w:ascii="Times New Roman" w:hAnsi="Times New Roman" w:cs="Times New Roman"/>
          <w:sz w:val="24"/>
          <w:szCs w:val="24"/>
        </w:rPr>
        <w:t>по адресу: г. Москва, Гранатный переулок, д. 7, стр. 1, с 16 по 20 ноября 2026 г.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3675" w:rsidRPr="00171E0F" w:rsidRDefault="00193675" w:rsidP="00D55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оплат</w:t>
      </w:r>
      <w:r w:rsid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B0D84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330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 Ассоциации</w:t>
      </w:r>
      <w:r w:rsidR="00BB0D84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4486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BB0D84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C64486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связи, банковски</w:t>
      </w:r>
      <w:r w:rsidR="00C64486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="00C64486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аренду помещения, за </w:t>
      </w:r>
      <w:r w:rsidR="00973633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типографские услуги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r w:rsidR="00973633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 услуги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8342D" w:rsidRPr="00171E0F" w:rsidRDefault="0078342D" w:rsidP="00D55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содержание </w:t>
      </w:r>
      <w:r w:rsidR="005F6330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 управления Ассоциации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22CF" w:rsidRPr="00171E0F" w:rsidRDefault="00193675" w:rsidP="00D55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расходы, связанные с </w:t>
      </w:r>
      <w:r w:rsidR="00973633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проведением </w:t>
      </w:r>
      <w:r w:rsidR="005F6330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Ассоциацией</w:t>
      </w:r>
      <w:r w:rsidR="00973633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Фестиваля</w:t>
      </w:r>
      <w:r w:rsidR="0078342D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согласованию с Жертвователем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607B" w:rsidRPr="00171E0F" w:rsidRDefault="0044607B" w:rsidP="00D55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2CF" w:rsidRPr="00171E0F" w:rsidRDefault="009122CF" w:rsidP="00D55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1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Права и обязанности сторон</w:t>
      </w:r>
    </w:p>
    <w:p w:rsidR="0041094B" w:rsidRPr="00171E0F" w:rsidRDefault="0041094B" w:rsidP="007E3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2CF" w:rsidRPr="00171E0F" w:rsidRDefault="009122CF" w:rsidP="00754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Жертвователь обязуется перечислить </w:t>
      </w:r>
      <w:r w:rsidR="00397286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F6330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знос Ассоциации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71E0F" w:rsidRPr="00171E0F">
        <w:rPr>
          <w:rFonts w:ascii="Times New Roman" w:hAnsi="Times New Roman" w:cs="Times New Roman"/>
          <w:sz w:val="24"/>
          <w:szCs w:val="24"/>
        </w:rPr>
        <w:t xml:space="preserve"> срок до 25 октября 2026 г. </w:t>
      </w:r>
      <w:r w:rsidR="00774FF5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выставленного счета в электронном виде от Ассоциации.</w:t>
      </w:r>
    </w:p>
    <w:p w:rsidR="009122CF" w:rsidRPr="00171E0F" w:rsidRDefault="009122CF" w:rsidP="00754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546BC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546BC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Ассоциация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</w:t>
      </w:r>
      <w:r w:rsidR="00C546BC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</w:t>
      </w:r>
      <w:r w:rsidR="00397286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546BC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знос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исключительно в целях, указанных в п. 1.2. настоящего Договора.</w:t>
      </w:r>
    </w:p>
    <w:p w:rsidR="00C546BC" w:rsidRPr="00171E0F" w:rsidRDefault="00C546BC" w:rsidP="00754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Ассоциация обязуется:</w:t>
      </w:r>
    </w:p>
    <w:p w:rsidR="00C546BC" w:rsidRPr="00171E0F" w:rsidRDefault="00C546BC" w:rsidP="00C546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2.3.1. Выполнить печать экспозиции Жертвователя по готовому макету, самостоятельно оформленному Жертвователем</w:t>
      </w:r>
      <w:r w:rsid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техническим требованиям Ассоциации.</w:t>
      </w:r>
    </w:p>
    <w:p w:rsidR="00C546BC" w:rsidRPr="00171E0F" w:rsidRDefault="00C546BC" w:rsidP="00C546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2.3.2. Предоставить вертикальную экспозиционную площадь Жертвователя для демонстрации работы Жертвователя в количестве модулей</w:t>
      </w:r>
      <w:r w:rsid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заявке</w:t>
      </w:r>
      <w:r w:rsid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разместить напечатанный экспозиционный материал Жертвователя.</w:t>
      </w:r>
    </w:p>
    <w:p w:rsidR="00C546BC" w:rsidRPr="00171E0F" w:rsidRDefault="00C546BC" w:rsidP="00C546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2.3.3. Обеспечить Жертвователя информационными материалами Премии – программ</w:t>
      </w:r>
      <w:r w:rsidR="008D317C">
        <w:rPr>
          <w:rFonts w:ascii="Times New Roman" w:eastAsia="Times New Roman" w:hAnsi="Times New Roman" w:cs="Times New Roman"/>
          <w:sz w:val="24"/>
          <w:szCs w:val="24"/>
          <w:lang w:eastAsia="ar-SA"/>
        </w:rPr>
        <w:t>ой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пригласительны</w:t>
      </w:r>
      <w:r w:rsidR="008D317C">
        <w:rPr>
          <w:rFonts w:ascii="Times New Roman" w:eastAsia="Times New Roman" w:hAnsi="Times New Roman" w:cs="Times New Roman"/>
          <w:sz w:val="24"/>
          <w:szCs w:val="24"/>
          <w:lang w:eastAsia="ar-SA"/>
        </w:rPr>
        <w:t>ми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билет</w:t>
      </w:r>
      <w:r w:rsidR="008D317C">
        <w:rPr>
          <w:rFonts w:ascii="Times New Roman" w:eastAsia="Times New Roman" w:hAnsi="Times New Roman" w:cs="Times New Roman"/>
          <w:sz w:val="24"/>
          <w:szCs w:val="24"/>
          <w:lang w:eastAsia="ar-SA"/>
        </w:rPr>
        <w:t>ами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количеству авторов проекта.</w:t>
      </w:r>
    </w:p>
    <w:p w:rsidR="00C546BC" w:rsidRPr="00171E0F" w:rsidRDefault="00C546BC" w:rsidP="00C546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2.3.4. Предоставить Жертвователю возможность бесплатного участия во всех мероприятиях Премии</w:t>
      </w:r>
      <w:r w:rsidR="008D31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(профессиональн</w:t>
      </w:r>
      <w:r w:rsidR="008D317C">
        <w:rPr>
          <w:rFonts w:ascii="Times New Roman" w:eastAsia="Times New Roman" w:hAnsi="Times New Roman" w:cs="Times New Roman"/>
          <w:sz w:val="24"/>
          <w:szCs w:val="24"/>
          <w:lang w:eastAsia="ar-SA"/>
        </w:rPr>
        <w:t>ой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программ</w:t>
      </w:r>
      <w:r w:rsidR="008D317C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, лекции, мастер-классы, семинары, презентации и пр.).</w:t>
      </w:r>
    </w:p>
    <w:p w:rsidR="00C546BC" w:rsidRPr="00171E0F" w:rsidRDefault="00C546BC" w:rsidP="00C546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2.3.5. Вручить Жертвователю Диплом Участника (по требованию), а при условии положительного решения жюри Премии – Золотой Диплом и наградной памятный знак «</w:t>
      </w:r>
      <w:r w:rsidR="00590582"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Бронзовый 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куб», Серебряный или Бронзовый Диплом в одной из заявленных номинаций на торжественной церемонии.</w:t>
      </w:r>
    </w:p>
    <w:p w:rsidR="00C546BC" w:rsidRPr="00171E0F" w:rsidRDefault="00C546BC" w:rsidP="00C546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2.3.6. В случае отмены мероприятия возвратить </w:t>
      </w:r>
      <w:r w:rsidR="00397286"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Взнос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397286"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перечисленный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Жертвователем, в полном размере.</w:t>
      </w:r>
    </w:p>
    <w:p w:rsidR="008E1B15" w:rsidRPr="00171E0F" w:rsidRDefault="008E1B15" w:rsidP="00C546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2.4. Ассоциация вправе:</w:t>
      </w:r>
    </w:p>
    <w:p w:rsidR="008E1B15" w:rsidRPr="00171E0F" w:rsidRDefault="008E1B15" w:rsidP="008E1B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2.4.1. Оказывать </w:t>
      </w:r>
      <w:r w:rsidR="00397286"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Жертвователю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дополнительные услуги согласно дополнительным соглашениям к данному Договору. </w:t>
      </w:r>
    </w:p>
    <w:p w:rsidR="008E1B15" w:rsidRPr="00171E0F" w:rsidRDefault="008E1B15" w:rsidP="008E1B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2.4.2. Использовать в течение срока действия настоящего Договора и по его окончании работы </w:t>
      </w:r>
      <w:r w:rsidR="00397286"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Жертвователя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публикациях и рекламных материалах, выставках, интернет </w:t>
      </w:r>
      <w:r w:rsidR="008D31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печатных изданиях, публикациях в СМИ с указанием автора (соавтора) работы. </w:t>
      </w:r>
    </w:p>
    <w:p w:rsidR="00C546BC" w:rsidRPr="00171E0F" w:rsidRDefault="00C546BC" w:rsidP="00C546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8E1B15"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. Жертвователь обязуется:</w:t>
      </w:r>
    </w:p>
    <w:p w:rsidR="008E1B15" w:rsidRPr="00171E0F" w:rsidRDefault="008E1B15" w:rsidP="008E1B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2.5.1. Предоставить Ассоциации 1</w:t>
      </w:r>
      <w:r w:rsidR="008D31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(один) экземпляр Заявки на участие в Премии в электронном виде до </w:t>
      </w:r>
      <w:r w:rsidR="0044607B"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D317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октября 202</w:t>
      </w:r>
      <w:r w:rsidR="008D317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Д</w:t>
      </w:r>
      <w:r w:rsidR="00BB0D84"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оговор с оригинальной подписью 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прибытию на </w:t>
      </w:r>
      <w:r w:rsidR="00186314"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Фестиваль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8E1B15" w:rsidRPr="00171E0F" w:rsidRDefault="008E1B15" w:rsidP="008E1B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2.5.2. Предоставить макет экспозиционной панели в срок</w:t>
      </w:r>
      <w:r w:rsidR="00F9405E"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 </w:t>
      </w:r>
      <w:r w:rsidR="008D317C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="00F9405E"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D317C">
        <w:rPr>
          <w:rFonts w:ascii="Times New Roman" w:eastAsia="Times New Roman" w:hAnsi="Times New Roman" w:cs="Times New Roman"/>
          <w:sz w:val="24"/>
          <w:szCs w:val="24"/>
          <w:lang w:eastAsia="ar-SA"/>
        </w:rPr>
        <w:t>окт</w:t>
      </w:r>
      <w:r w:rsidR="00F9405E"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ября 202</w:t>
      </w:r>
      <w:r w:rsidR="008D31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 </w:t>
      </w:r>
      <w:r w:rsidR="00F9405E"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в порядке, предусмотренн</w:t>
      </w:r>
      <w:r w:rsidR="008D317C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м  Техническими требованиями.</w:t>
      </w:r>
      <w:r w:rsidR="00F9405E"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E1B15" w:rsidRPr="00171E0F" w:rsidRDefault="008E1B15" w:rsidP="00C546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2.6. Стороны обязуются:</w:t>
      </w:r>
    </w:p>
    <w:p w:rsidR="008E1B15" w:rsidRPr="00171E0F" w:rsidRDefault="008E1B15" w:rsidP="008E1B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2.6.1. Сохранять конфиденциальность переговоров, переписки и всей информации по участию Жертвователя в Премии.</w:t>
      </w:r>
    </w:p>
    <w:p w:rsidR="008E1B15" w:rsidRPr="00171E0F" w:rsidRDefault="008E1B15" w:rsidP="008E1B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2.6.2. В недельный срок довести до сведения противоположной Стороны посредством письменного уведомления об изменениях своих реквизитов (наименования, адреса и т.п.). Несоблюдение одной из Сторон настоящего пункта является основанием для </w:t>
      </w:r>
      <w:r w:rsidR="008D31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приостановления 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другой Сторон</w:t>
      </w:r>
      <w:r w:rsidR="008D31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ой 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выполнения своих обязательств по настоящему Договору до момента соответствующего уведомления ее другой Стороной или односторонне</w:t>
      </w:r>
      <w:r w:rsidR="008D31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 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расторжени</w:t>
      </w:r>
      <w:r w:rsidR="008D317C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договора.</w:t>
      </w:r>
    </w:p>
    <w:p w:rsidR="00C546BC" w:rsidRPr="00171E0F" w:rsidRDefault="00C546BC" w:rsidP="00754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2CF" w:rsidRPr="00171E0F" w:rsidRDefault="009122CF" w:rsidP="007E3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1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Ответственность сторон</w:t>
      </w:r>
    </w:p>
    <w:p w:rsidR="0041094B" w:rsidRPr="00171E0F" w:rsidRDefault="0041094B" w:rsidP="007E3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2CF" w:rsidRPr="00171E0F" w:rsidRDefault="009122CF" w:rsidP="00754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Использование Пожертвования или его части не в соответствии с целями, оговоренными в п. 1.2. настоящего Договора, ведет к отмене </w:t>
      </w:r>
      <w:r w:rsidR="0078342D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отмены </w:t>
      </w:r>
      <w:r w:rsidR="0078342D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Договора </w:t>
      </w:r>
      <w:r w:rsidR="00397286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Ассоциация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</w:t>
      </w:r>
      <w:r w:rsidR="00397286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возвратить Жертвователю </w:t>
      </w:r>
      <w:r w:rsidR="00397286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</w:t>
      </w:r>
      <w:r w:rsidR="0078342D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использованного не по назначению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4FF5" w:rsidRPr="00171E0F" w:rsidRDefault="00774FF5" w:rsidP="00754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2CF" w:rsidRPr="00171E0F" w:rsidRDefault="009122CF" w:rsidP="007E3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1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Прочие условия</w:t>
      </w:r>
    </w:p>
    <w:p w:rsidR="00BB0D84" w:rsidRPr="00171E0F" w:rsidRDefault="00BB0D84" w:rsidP="007E3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2CF" w:rsidRPr="00171E0F" w:rsidRDefault="009122CF" w:rsidP="00754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Настоящий Договор вступает в силу с момента его подписания сторонами.</w:t>
      </w:r>
    </w:p>
    <w:p w:rsidR="009122CF" w:rsidRPr="00171E0F" w:rsidRDefault="009122CF" w:rsidP="00754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Все споры, вытекающие из настоящего Договора, разрешаются сторонами путем переговоров. При недостижении сог</w:t>
      </w:r>
      <w:r w:rsidR="006D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ласия 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 подлежит рассмотрению в судебном порядке.</w:t>
      </w:r>
    </w:p>
    <w:p w:rsidR="009122CF" w:rsidRPr="00171E0F" w:rsidRDefault="009122CF" w:rsidP="00754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D865BE"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9122CF" w:rsidRPr="00171E0F" w:rsidRDefault="009122CF" w:rsidP="00754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Настоящий </w:t>
      </w:r>
      <w:r w:rsidR="00C41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составлен в двух экземплярах, имеющих равную юридическую силу</w:t>
      </w:r>
      <w:r w:rsidR="00C41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17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одному для каждой из сторон.</w:t>
      </w:r>
    </w:p>
    <w:p w:rsidR="008E1B15" w:rsidRPr="00171E0F" w:rsidRDefault="008E1B15" w:rsidP="008E1B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4.6.Вопросы, неурегулированные настоящим Договором, решаются путем заключения дополнительных соглашений, являющихся неотъемлемыми частями настоящего Договора.</w:t>
      </w:r>
    </w:p>
    <w:p w:rsidR="008E1B15" w:rsidRPr="00171E0F" w:rsidRDefault="00774FF5" w:rsidP="008E1B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4.7. </w:t>
      </w:r>
      <w:r w:rsidR="008E1B15" w:rsidRPr="00171E0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ar-SA"/>
        </w:rPr>
        <w:t>.</w:t>
      </w:r>
      <w:r w:rsidR="008E1B15"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спорные вопросы или разногласия, возникающие между сторонами, будут решаться оперативным путем переговоров. В случае недостижения согласия путем переговоров споры будут рассматриваться в Арбитражном суде г. Москвы.</w:t>
      </w:r>
    </w:p>
    <w:p w:rsidR="008E1B15" w:rsidRPr="00171E0F" w:rsidRDefault="00774FF5" w:rsidP="008E1B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4.8.</w:t>
      </w:r>
      <w:r w:rsidR="008E1B15"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Настоящий Договор вступает в силу в день подписания его и действует до полного выполнения Сторонами своих обязательств по нему.</w:t>
      </w:r>
    </w:p>
    <w:p w:rsidR="008E1B15" w:rsidRPr="00171E0F" w:rsidRDefault="00774FF5" w:rsidP="008E1B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4.9</w:t>
      </w:r>
      <w:r w:rsidR="008E1B15" w:rsidRPr="00171E0F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Настоящий Договор составлен в двух экземплярах, имеющих одинаковую юридическую силу, по одному для каждой из Сторон.</w:t>
      </w:r>
    </w:p>
    <w:p w:rsidR="0041094B" w:rsidRPr="00D55DA3" w:rsidRDefault="0041094B" w:rsidP="008E1B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71E0F" w:rsidRPr="00D55DA3" w:rsidRDefault="00171E0F" w:rsidP="008E1B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71E0F" w:rsidRPr="00D55DA3" w:rsidRDefault="00171E0F" w:rsidP="008E1B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71E0F" w:rsidRPr="00D55DA3" w:rsidRDefault="00171E0F" w:rsidP="008E1B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5258" w:rsidRPr="00171E0F" w:rsidRDefault="00FE5258" w:rsidP="008E1B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4FF5" w:rsidRPr="00171E0F" w:rsidRDefault="00774FF5" w:rsidP="00774FF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1E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Реквизиты и подписи Сторон:</w:t>
      </w:r>
    </w:p>
    <w:p w:rsidR="00774FF5" w:rsidRPr="00171E0F" w:rsidRDefault="00774FF5" w:rsidP="00774FF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/>
      </w:tblPr>
      <w:tblGrid>
        <w:gridCol w:w="5070"/>
        <w:gridCol w:w="4682"/>
      </w:tblGrid>
      <w:tr w:rsidR="00774FF5" w:rsidRPr="00171E0F" w:rsidTr="00774FF5">
        <w:trPr>
          <w:trHeight w:val="7533"/>
        </w:trPr>
        <w:tc>
          <w:tcPr>
            <w:tcW w:w="5070" w:type="dxa"/>
            <w:shd w:val="clear" w:color="auto" w:fill="auto"/>
          </w:tcPr>
          <w:p w:rsidR="00774FF5" w:rsidRPr="00171E0F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Ассоциация:</w:t>
            </w:r>
          </w:p>
          <w:p w:rsidR="00774FF5" w:rsidRPr="00171E0F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1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Общероссийская общественная организация</w:t>
            </w:r>
          </w:p>
          <w:p w:rsidR="00774FF5" w:rsidRPr="00171E0F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1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«Ассоциация ландшафтных архитекторов России» (сокращенное наименование – Ассоциация «АЛАРОС»)</w:t>
            </w:r>
          </w:p>
          <w:p w:rsidR="00774FF5" w:rsidRPr="00171E0F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4FF5" w:rsidRPr="00171E0F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1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Юридический адрес:</w:t>
            </w:r>
            <w:r w:rsidR="00590582" w:rsidRPr="00171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71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125212, г. Москва, ул. Адмирала Макарова, д. 6, стр. 13, пом. 26</w:t>
            </w:r>
          </w:p>
          <w:p w:rsidR="00590582" w:rsidRPr="00171E0F" w:rsidRDefault="00590582" w:rsidP="00590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0F">
              <w:rPr>
                <w:rFonts w:ascii="Times New Roman" w:hAnsi="Times New Roman" w:cs="Times New Roman"/>
                <w:sz w:val="24"/>
                <w:szCs w:val="24"/>
              </w:rPr>
              <w:t>Фактический адрес: 123001, г. Москва, Гранатный пер., д.7 стр.1, оф. 44</w:t>
            </w:r>
          </w:p>
          <w:p w:rsidR="00774FF5" w:rsidRPr="00171E0F" w:rsidRDefault="00774FF5" w:rsidP="0059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1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ИНН/КПП: 7715070658/774301001</w:t>
            </w:r>
          </w:p>
          <w:p w:rsidR="00774FF5" w:rsidRPr="00171E0F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1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 1107799000836</w:t>
            </w:r>
          </w:p>
          <w:p w:rsidR="00774FF5" w:rsidRPr="00171E0F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1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Банк: ПАО СБЕРБАНК г. Москва</w:t>
            </w:r>
          </w:p>
          <w:p w:rsidR="00774FF5" w:rsidRPr="00171E0F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1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Дополнительный офис 9038/01635</w:t>
            </w:r>
          </w:p>
          <w:p w:rsidR="00774FF5" w:rsidRPr="00171E0F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1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р/с 40703810538000012207</w:t>
            </w:r>
          </w:p>
          <w:p w:rsidR="00774FF5" w:rsidRPr="00171E0F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1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к/с 30101810400000000225</w:t>
            </w:r>
          </w:p>
          <w:p w:rsidR="00774FF5" w:rsidRPr="00171E0F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1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БИК 044525225</w:t>
            </w:r>
          </w:p>
          <w:p w:rsidR="00774FF5" w:rsidRPr="00171E0F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5F6368"/>
                <w:spacing w:val="5"/>
                <w:sz w:val="24"/>
                <w:szCs w:val="24"/>
                <w:lang w:eastAsia="ar-SA"/>
              </w:rPr>
            </w:pPr>
            <w:r w:rsidRPr="00171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Тел: +7(495)697-35-77                                       Эл. почта: </w:t>
            </w:r>
            <w:r w:rsidRPr="00171E0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ar-SA"/>
              </w:rPr>
              <w:t>alarosinfo@gmail.com</w:t>
            </w:r>
          </w:p>
          <w:p w:rsidR="00774FF5" w:rsidRPr="00171E0F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4FF5" w:rsidRPr="00171E0F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12E7B" w:rsidRPr="00171E0F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1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Президент</w:t>
            </w:r>
          </w:p>
          <w:p w:rsidR="00774FF5" w:rsidRPr="00171E0F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4FF5" w:rsidRPr="00171E0F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4FF5" w:rsidRPr="00171E0F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4FF5" w:rsidRPr="00171E0F" w:rsidRDefault="00512E7B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1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</w:t>
            </w:r>
            <w:r w:rsidR="00590582" w:rsidRPr="00171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71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Вольфтруб Т.И.</w:t>
            </w:r>
          </w:p>
          <w:p w:rsidR="00774FF5" w:rsidRPr="00171E0F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1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МП</w:t>
            </w:r>
          </w:p>
        </w:tc>
        <w:tc>
          <w:tcPr>
            <w:tcW w:w="4682" w:type="dxa"/>
            <w:shd w:val="clear" w:color="auto" w:fill="auto"/>
          </w:tcPr>
          <w:p w:rsidR="00774FF5" w:rsidRPr="00171E0F" w:rsidRDefault="00774FF5" w:rsidP="003130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Жертвователь:</w:t>
            </w:r>
          </w:p>
          <w:p w:rsidR="00C21696" w:rsidRPr="00171E0F" w:rsidRDefault="00BB0D84" w:rsidP="00512E7B">
            <w:pPr>
              <w:spacing w:after="1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1E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ФИО</w:t>
            </w:r>
          </w:p>
          <w:p w:rsidR="00BB0D84" w:rsidRPr="00171E0F" w:rsidRDefault="00BB0D84" w:rsidP="00512E7B">
            <w:pPr>
              <w:spacing w:after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258" w:rsidRPr="00171E0F" w:rsidRDefault="00FE5258" w:rsidP="00512E7B">
            <w:pPr>
              <w:spacing w:after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0F">
              <w:rPr>
                <w:rFonts w:ascii="Times New Roman" w:hAnsi="Times New Roman" w:cs="Times New Roman"/>
                <w:sz w:val="24"/>
                <w:szCs w:val="24"/>
              </w:rPr>
              <w:t xml:space="preserve">Паспорт серия </w:t>
            </w:r>
            <w:r w:rsidR="00BB0D84" w:rsidRPr="00171E0F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171E0F">
              <w:rPr>
                <w:rFonts w:ascii="Times New Roman" w:hAnsi="Times New Roman" w:cs="Times New Roman"/>
                <w:sz w:val="24"/>
                <w:szCs w:val="24"/>
              </w:rPr>
              <w:t xml:space="preserve"> номер </w:t>
            </w:r>
            <w:r w:rsidR="00BB0D84" w:rsidRPr="00171E0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FE5258" w:rsidRPr="00171E0F" w:rsidRDefault="00FE5258" w:rsidP="00512E7B">
            <w:pPr>
              <w:spacing w:after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0F">
              <w:rPr>
                <w:rFonts w:ascii="Times New Roman" w:hAnsi="Times New Roman" w:cs="Times New Roman"/>
                <w:sz w:val="24"/>
                <w:szCs w:val="24"/>
              </w:rPr>
              <w:t xml:space="preserve">Паспорт выдан: </w:t>
            </w:r>
            <w:r w:rsidR="00BB0D84" w:rsidRPr="00171E0F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313083" w:rsidRPr="00171E0F" w:rsidRDefault="00FE5258" w:rsidP="00512E7B">
            <w:pPr>
              <w:spacing w:after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0F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выдачи: </w:t>
            </w:r>
          </w:p>
          <w:p w:rsidR="00FE5258" w:rsidRPr="00171E0F" w:rsidRDefault="00FE5258" w:rsidP="00512E7B">
            <w:pPr>
              <w:spacing w:after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0F"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подразделения: </w:t>
            </w:r>
          </w:p>
          <w:p w:rsidR="00FE5258" w:rsidRPr="00171E0F" w:rsidRDefault="00FE5258" w:rsidP="00512E7B">
            <w:pPr>
              <w:spacing w:after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0F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зарегистрирован: </w:t>
            </w:r>
          </w:p>
          <w:p w:rsidR="00313083" w:rsidRPr="00171E0F" w:rsidRDefault="00FE5258" w:rsidP="00512E7B">
            <w:pPr>
              <w:spacing w:after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0F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774FF5" w:rsidRPr="00171E0F" w:rsidRDefault="00FE5258" w:rsidP="00512E7B">
            <w:pPr>
              <w:suppressAutoHyphens/>
              <w:spacing w:after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0F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  <w:p w:rsidR="00512E7B" w:rsidRPr="00171E0F" w:rsidRDefault="00512E7B" w:rsidP="00512E7B">
            <w:pPr>
              <w:suppressAutoHyphens/>
              <w:spacing w:after="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1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Эл. почта:</w:t>
            </w:r>
          </w:p>
          <w:p w:rsidR="00512E7B" w:rsidRPr="00171E0F" w:rsidRDefault="00512E7B" w:rsidP="003130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4FF5" w:rsidRPr="00171E0F" w:rsidRDefault="00774FF5" w:rsidP="00774F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4FF5" w:rsidRPr="00171E0F" w:rsidRDefault="00774FF5" w:rsidP="00774F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4FF5" w:rsidRPr="00171E0F" w:rsidRDefault="00774FF5" w:rsidP="00774F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4FF5" w:rsidRPr="00171E0F" w:rsidRDefault="00774FF5" w:rsidP="00774F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4FF5" w:rsidRPr="00171E0F" w:rsidRDefault="00774FF5" w:rsidP="00774F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4FF5" w:rsidRPr="00171E0F" w:rsidRDefault="00774FF5" w:rsidP="00774F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4FF5" w:rsidRPr="00171E0F" w:rsidRDefault="00774FF5" w:rsidP="00774F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3083" w:rsidRPr="00171E0F" w:rsidRDefault="00313083" w:rsidP="00774F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3083" w:rsidRPr="00171E0F" w:rsidRDefault="00313083" w:rsidP="00774F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12E53" w:rsidRPr="00171E0F" w:rsidRDefault="00774FF5" w:rsidP="00512E7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1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  <w:p w:rsidR="00D12E53" w:rsidRPr="00171E0F" w:rsidRDefault="00D12E53" w:rsidP="00512E7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0D84" w:rsidRPr="00171E0F" w:rsidRDefault="00BB0D84" w:rsidP="00512E7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12E7B" w:rsidRPr="00171E0F" w:rsidRDefault="00590582" w:rsidP="00512E7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1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____________________ </w:t>
            </w:r>
            <w:r w:rsidR="00AF6886" w:rsidRPr="00171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ФИО</w:t>
            </w:r>
            <w:r w:rsidR="00512E7B" w:rsidRPr="00171E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</w:t>
            </w:r>
          </w:p>
          <w:p w:rsidR="00774FF5" w:rsidRPr="00171E0F" w:rsidRDefault="00774FF5" w:rsidP="00BB0D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bookmarkStart w:id="0" w:name="_GoBack"/>
        <w:bookmarkEnd w:id="0"/>
      </w:tr>
    </w:tbl>
    <w:p w:rsidR="0073230C" w:rsidRPr="00171E0F" w:rsidRDefault="0073230C" w:rsidP="00774F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3230C" w:rsidRPr="00171E0F" w:rsidSect="0030244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06B49"/>
    <w:multiLevelType w:val="hybridMultilevel"/>
    <w:tmpl w:val="B1B87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14A1"/>
    <w:rsid w:val="000475CE"/>
    <w:rsid w:val="000712F1"/>
    <w:rsid w:val="00093BC1"/>
    <w:rsid w:val="000C3356"/>
    <w:rsid w:val="000D5633"/>
    <w:rsid w:val="000F3CAA"/>
    <w:rsid w:val="00100B0D"/>
    <w:rsid w:val="0010564D"/>
    <w:rsid w:val="00171E0F"/>
    <w:rsid w:val="00186314"/>
    <w:rsid w:val="00193675"/>
    <w:rsid w:val="001C0B91"/>
    <w:rsid w:val="001C1E64"/>
    <w:rsid w:val="00275586"/>
    <w:rsid w:val="002E7DDA"/>
    <w:rsid w:val="002F78D9"/>
    <w:rsid w:val="0030244B"/>
    <w:rsid w:val="00313083"/>
    <w:rsid w:val="00315E31"/>
    <w:rsid w:val="00385901"/>
    <w:rsid w:val="00390121"/>
    <w:rsid w:val="00397286"/>
    <w:rsid w:val="003A6D5B"/>
    <w:rsid w:val="003D01B7"/>
    <w:rsid w:val="0041094B"/>
    <w:rsid w:val="004327DE"/>
    <w:rsid w:val="004337A6"/>
    <w:rsid w:val="00437C89"/>
    <w:rsid w:val="0044607B"/>
    <w:rsid w:val="00462D32"/>
    <w:rsid w:val="004F744D"/>
    <w:rsid w:val="00512E7B"/>
    <w:rsid w:val="00521394"/>
    <w:rsid w:val="00521D93"/>
    <w:rsid w:val="00523CDF"/>
    <w:rsid w:val="00562726"/>
    <w:rsid w:val="00582365"/>
    <w:rsid w:val="00590582"/>
    <w:rsid w:val="005A05F9"/>
    <w:rsid w:val="005C03D7"/>
    <w:rsid w:val="005E2E99"/>
    <w:rsid w:val="005E41DD"/>
    <w:rsid w:val="005F6330"/>
    <w:rsid w:val="005F69FC"/>
    <w:rsid w:val="005F754C"/>
    <w:rsid w:val="006348EC"/>
    <w:rsid w:val="00654D6D"/>
    <w:rsid w:val="00664F55"/>
    <w:rsid w:val="00686FCE"/>
    <w:rsid w:val="006D4252"/>
    <w:rsid w:val="006E21E7"/>
    <w:rsid w:val="006F328A"/>
    <w:rsid w:val="007114A1"/>
    <w:rsid w:val="0073230C"/>
    <w:rsid w:val="007355D2"/>
    <w:rsid w:val="00754C79"/>
    <w:rsid w:val="00756854"/>
    <w:rsid w:val="00757609"/>
    <w:rsid w:val="00772A48"/>
    <w:rsid w:val="00774FF5"/>
    <w:rsid w:val="0078342D"/>
    <w:rsid w:val="00797F03"/>
    <w:rsid w:val="007C0199"/>
    <w:rsid w:val="007C20AC"/>
    <w:rsid w:val="007E38AC"/>
    <w:rsid w:val="007E39BB"/>
    <w:rsid w:val="00821299"/>
    <w:rsid w:val="008D317C"/>
    <w:rsid w:val="008E1B15"/>
    <w:rsid w:val="008F50D1"/>
    <w:rsid w:val="009122CF"/>
    <w:rsid w:val="00947F9C"/>
    <w:rsid w:val="00973633"/>
    <w:rsid w:val="009B78A5"/>
    <w:rsid w:val="00A45BC1"/>
    <w:rsid w:val="00A54995"/>
    <w:rsid w:val="00A73C8C"/>
    <w:rsid w:val="00A9223F"/>
    <w:rsid w:val="00AC7555"/>
    <w:rsid w:val="00AD731A"/>
    <w:rsid w:val="00AF34B2"/>
    <w:rsid w:val="00AF6886"/>
    <w:rsid w:val="00B1605B"/>
    <w:rsid w:val="00B4095F"/>
    <w:rsid w:val="00B636D6"/>
    <w:rsid w:val="00B63890"/>
    <w:rsid w:val="00B73424"/>
    <w:rsid w:val="00B73EFC"/>
    <w:rsid w:val="00BB0D84"/>
    <w:rsid w:val="00BE5D94"/>
    <w:rsid w:val="00BF67A0"/>
    <w:rsid w:val="00C023C0"/>
    <w:rsid w:val="00C21696"/>
    <w:rsid w:val="00C26C2E"/>
    <w:rsid w:val="00C41FB4"/>
    <w:rsid w:val="00C546BC"/>
    <w:rsid w:val="00C64486"/>
    <w:rsid w:val="00C85321"/>
    <w:rsid w:val="00CC1837"/>
    <w:rsid w:val="00D12E53"/>
    <w:rsid w:val="00D16554"/>
    <w:rsid w:val="00D20C66"/>
    <w:rsid w:val="00D347C7"/>
    <w:rsid w:val="00D55DA3"/>
    <w:rsid w:val="00D603E0"/>
    <w:rsid w:val="00D865BE"/>
    <w:rsid w:val="00D92F25"/>
    <w:rsid w:val="00DC2122"/>
    <w:rsid w:val="00DD0C96"/>
    <w:rsid w:val="00DD7528"/>
    <w:rsid w:val="00DE7DC4"/>
    <w:rsid w:val="00DF2953"/>
    <w:rsid w:val="00E02A61"/>
    <w:rsid w:val="00E25115"/>
    <w:rsid w:val="00E43536"/>
    <w:rsid w:val="00E5766C"/>
    <w:rsid w:val="00E64931"/>
    <w:rsid w:val="00E814A9"/>
    <w:rsid w:val="00E95379"/>
    <w:rsid w:val="00EA55F0"/>
    <w:rsid w:val="00EC6676"/>
    <w:rsid w:val="00F02576"/>
    <w:rsid w:val="00F469CF"/>
    <w:rsid w:val="00F9405E"/>
    <w:rsid w:val="00FA15D4"/>
    <w:rsid w:val="00FA50BE"/>
    <w:rsid w:val="00FE48E7"/>
    <w:rsid w:val="00FE5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66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348E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57609"/>
    <w:pPr>
      <w:ind w:left="720"/>
      <w:contextualSpacing/>
    </w:pPr>
  </w:style>
  <w:style w:type="table" w:styleId="a7">
    <w:name w:val="Table Grid"/>
    <w:basedOn w:val="a1"/>
    <w:uiPriority w:val="59"/>
    <w:rsid w:val="00732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8783C-3F14-4D1D-BDDF-37CA598C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Ирина</cp:lastModifiedBy>
  <cp:revision>22</cp:revision>
  <cp:lastPrinted>2022-10-27T12:21:00Z</cp:lastPrinted>
  <dcterms:created xsi:type="dcterms:W3CDTF">2023-05-28T13:38:00Z</dcterms:created>
  <dcterms:modified xsi:type="dcterms:W3CDTF">2026-06-21T10:13:00Z</dcterms:modified>
</cp:coreProperties>
</file>